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97E" w:rsidRPr="005452F5" w:rsidRDefault="0016597E" w:rsidP="005452F5">
      <w:pPr>
        <w:pStyle w:val="berschrift1"/>
      </w:pPr>
      <w:r w:rsidRPr="003E4449">
        <w:t>Lösungsblatt</w:t>
      </w:r>
      <w:r>
        <w:t xml:space="preserve"> Modell 1 – </w:t>
      </w:r>
      <w:r w:rsidRPr="005452F5">
        <w:t>Handgenerator</w:t>
      </w:r>
      <w:r>
        <w:t xml:space="preserve"> / Muskelkraft</w:t>
      </w:r>
    </w:p>
    <w:p w:rsidR="0016597E" w:rsidRPr="003E4449" w:rsidRDefault="0016597E" w:rsidP="00906C2F">
      <w:pPr>
        <w:pStyle w:val="berschrift2"/>
      </w:pPr>
      <w:r w:rsidRPr="00D102B7">
        <w:t>Thematische</w:t>
      </w:r>
      <w:r>
        <w:t xml:space="preserve"> Aufgabe</w:t>
      </w:r>
    </w:p>
    <w:p w:rsidR="0016597E" w:rsidRDefault="0016597E" w:rsidP="00906C2F">
      <w:pPr>
        <w:numPr>
          <w:ilvl w:val="0"/>
          <w:numId w:val="42"/>
        </w:numPr>
        <w:jc w:val="left"/>
        <w:rPr>
          <w:rFonts w:ascii="Arial" w:hAnsi="Arial" w:cs="Arial"/>
        </w:rPr>
      </w:pPr>
      <w:r w:rsidRPr="00906C2F">
        <w:rPr>
          <w:rFonts w:ascii="Arial" w:hAnsi="Arial" w:cs="Arial"/>
        </w:rPr>
        <w:t>Das Z40 der Antriebsachse kämmt ein Z10. Das Z10 ist mit einem Z40 durch eine Achse fest verbunden.</w:t>
      </w:r>
      <w:r>
        <w:rPr>
          <w:rFonts w:ascii="Arial" w:hAnsi="Arial" w:cs="Arial"/>
        </w:rPr>
        <w:t xml:space="preserve"> </w:t>
      </w:r>
      <w:r>
        <w:rPr>
          <w:rFonts w:ascii="Arial" w:hAnsi="Arial" w:cs="Arial"/>
        </w:rPr>
        <w:br/>
      </w:r>
      <w:r w:rsidRPr="005452F5">
        <w:rPr>
          <w:rFonts w:ascii="Arial" w:hAnsi="Arial" w:cs="Arial"/>
        </w:rPr>
        <w:t xml:space="preserve">Das Z40 </w:t>
      </w:r>
      <w:r>
        <w:rPr>
          <w:rFonts w:ascii="Arial" w:hAnsi="Arial" w:cs="Arial"/>
        </w:rPr>
        <w:t xml:space="preserve">der Abtriebsachse </w:t>
      </w:r>
      <w:r w:rsidRPr="005452F5">
        <w:rPr>
          <w:rFonts w:ascii="Arial" w:hAnsi="Arial" w:cs="Arial"/>
        </w:rPr>
        <w:t>kämmt schließlich ein</w:t>
      </w:r>
      <w:r>
        <w:rPr>
          <w:rFonts w:ascii="Arial" w:hAnsi="Arial" w:cs="Arial"/>
        </w:rPr>
        <w:t xml:space="preserve"> </w:t>
      </w:r>
      <w:r w:rsidRPr="005452F5">
        <w:rPr>
          <w:rFonts w:ascii="Arial" w:hAnsi="Arial" w:cs="Arial"/>
        </w:rPr>
        <w:t>weiteres Z10</w:t>
      </w:r>
      <w:r>
        <w:rPr>
          <w:rFonts w:ascii="Arial" w:hAnsi="Arial" w:cs="Arial"/>
        </w:rPr>
        <w:t xml:space="preserve"> auf der Generatorwelle</w:t>
      </w:r>
      <w:r w:rsidRPr="005452F5">
        <w:rPr>
          <w:rFonts w:ascii="Arial" w:hAnsi="Arial" w:cs="Arial"/>
        </w:rPr>
        <w:t>. Wenn das Z</w:t>
      </w:r>
      <w:r>
        <w:rPr>
          <w:rFonts w:ascii="Arial" w:hAnsi="Arial" w:cs="Arial"/>
        </w:rPr>
        <w:t>4</w:t>
      </w:r>
      <w:r w:rsidRPr="005452F5">
        <w:rPr>
          <w:rFonts w:ascii="Arial" w:hAnsi="Arial" w:cs="Arial"/>
        </w:rPr>
        <w:t>0 eine Umdrehung</w:t>
      </w:r>
      <w:r>
        <w:rPr>
          <w:rFonts w:ascii="Arial" w:hAnsi="Arial" w:cs="Arial"/>
        </w:rPr>
        <w:t xml:space="preserve"> </w:t>
      </w:r>
      <w:r w:rsidRPr="005452F5">
        <w:rPr>
          <w:rFonts w:ascii="Arial" w:hAnsi="Arial" w:cs="Arial"/>
        </w:rPr>
        <w:t>macht, machen das erste Z10 und</w:t>
      </w:r>
      <w:r>
        <w:rPr>
          <w:rFonts w:ascii="Arial" w:hAnsi="Arial" w:cs="Arial"/>
        </w:rPr>
        <w:t xml:space="preserve"> </w:t>
      </w:r>
      <w:r w:rsidRPr="005452F5">
        <w:rPr>
          <w:rFonts w:ascii="Arial" w:hAnsi="Arial" w:cs="Arial"/>
        </w:rPr>
        <w:t xml:space="preserve">damit auch das Z40 </w:t>
      </w:r>
      <w:r>
        <w:rPr>
          <w:rFonts w:ascii="Arial" w:hAnsi="Arial" w:cs="Arial"/>
        </w:rPr>
        <w:t>vier</w:t>
      </w:r>
      <w:r w:rsidRPr="005452F5">
        <w:rPr>
          <w:rFonts w:ascii="Arial" w:hAnsi="Arial" w:cs="Arial"/>
        </w:rPr>
        <w:t xml:space="preserve"> Umdrehungen.</w:t>
      </w:r>
      <w:r>
        <w:rPr>
          <w:rFonts w:ascii="Arial" w:hAnsi="Arial" w:cs="Arial"/>
        </w:rPr>
        <w:t xml:space="preserve"> </w:t>
      </w:r>
      <w:r w:rsidRPr="005452F5">
        <w:rPr>
          <w:rFonts w:ascii="Arial" w:hAnsi="Arial" w:cs="Arial"/>
        </w:rPr>
        <w:t>Das zweite Z10 macht daher 4</w:t>
      </w:r>
      <w:r>
        <w:rPr>
          <w:rFonts w:ascii="Arial" w:hAnsi="Arial" w:cs="Arial"/>
        </w:rPr>
        <w:t xml:space="preserve"> x 4</w:t>
      </w:r>
      <w:r w:rsidRPr="005452F5">
        <w:rPr>
          <w:rFonts w:ascii="Arial" w:hAnsi="Arial" w:cs="Arial"/>
        </w:rPr>
        <w:t xml:space="preserve"> = 1</w:t>
      </w:r>
      <w:r>
        <w:rPr>
          <w:rFonts w:ascii="Arial" w:hAnsi="Arial" w:cs="Arial"/>
        </w:rPr>
        <w:t xml:space="preserve">6 </w:t>
      </w:r>
      <w:r w:rsidRPr="005452F5">
        <w:rPr>
          <w:rFonts w:ascii="Arial" w:hAnsi="Arial" w:cs="Arial"/>
        </w:rPr>
        <w:t xml:space="preserve">volle Umdrehungen. Die Übersetzung </w:t>
      </w:r>
      <w:r>
        <w:rPr>
          <w:rFonts w:ascii="Arial" w:hAnsi="Arial" w:cs="Arial"/>
        </w:rPr>
        <w:t>des z</w:t>
      </w:r>
      <w:r w:rsidRPr="00906C2F">
        <w:rPr>
          <w:rFonts w:ascii="Arial" w:hAnsi="Arial" w:cs="Arial"/>
        </w:rPr>
        <w:t>weistufige</w:t>
      </w:r>
      <w:r>
        <w:rPr>
          <w:rFonts w:ascii="Arial" w:hAnsi="Arial" w:cs="Arial"/>
        </w:rPr>
        <w:t>n</w:t>
      </w:r>
      <w:r w:rsidRPr="00906C2F">
        <w:rPr>
          <w:rFonts w:ascii="Arial" w:hAnsi="Arial" w:cs="Arial"/>
        </w:rPr>
        <w:t xml:space="preserve"> Übersetzungsgetriebe</w:t>
      </w:r>
      <w:r>
        <w:rPr>
          <w:rFonts w:ascii="Arial" w:hAnsi="Arial" w:cs="Arial"/>
        </w:rPr>
        <w:t xml:space="preserve">s </w:t>
      </w:r>
      <w:r w:rsidRPr="005452F5">
        <w:rPr>
          <w:rFonts w:ascii="Arial" w:hAnsi="Arial" w:cs="Arial"/>
        </w:rPr>
        <w:t>ist</w:t>
      </w:r>
      <w:r>
        <w:rPr>
          <w:rFonts w:ascii="Arial" w:hAnsi="Arial" w:cs="Arial"/>
        </w:rPr>
        <w:t xml:space="preserve"> </w:t>
      </w:r>
      <w:r w:rsidRPr="005452F5">
        <w:rPr>
          <w:rFonts w:ascii="Arial" w:hAnsi="Arial" w:cs="Arial"/>
        </w:rPr>
        <w:t>also 1:1</w:t>
      </w:r>
      <w:r>
        <w:rPr>
          <w:rFonts w:ascii="Arial" w:hAnsi="Arial" w:cs="Arial"/>
        </w:rPr>
        <w:t>6</w:t>
      </w:r>
      <w:r w:rsidRPr="005452F5">
        <w:rPr>
          <w:rFonts w:ascii="Arial" w:hAnsi="Arial" w:cs="Arial"/>
        </w:rPr>
        <w:t>.</w:t>
      </w:r>
    </w:p>
    <w:p w:rsidR="0016597E" w:rsidRDefault="0016597E" w:rsidP="00906C2F">
      <w:pPr>
        <w:ind w:left="709"/>
        <w:rPr>
          <w:rFonts w:ascii="Arial" w:hAnsi="Arial" w:cs="Arial"/>
        </w:rPr>
      </w:pPr>
      <w:r>
        <w:rPr>
          <w:rFonts w:ascii="Arial" w:hAnsi="Arial" w:cs="Arial"/>
        </w:rPr>
        <w:t>Formel</w:t>
      </w:r>
    </w:p>
    <w:p w:rsidR="0016597E" w:rsidRDefault="0016597E" w:rsidP="00906C2F">
      <w:pPr>
        <w:ind w:left="709"/>
        <w:rPr>
          <w:rFonts w:ascii="Arial" w:hAnsi="Arial" w:cs="Arial"/>
        </w:rPr>
      </w:pPr>
      <w:r w:rsidRPr="000A3444">
        <w:rPr>
          <w:rFonts w:ascii="Arial" w:hAnsi="Arial" w:cs="Arial"/>
        </w:rPr>
        <w:t>Getriebestufe:</w:t>
      </w:r>
      <w:r>
        <w:rPr>
          <w:rFonts w:ascii="Arial" w:hAnsi="Arial" w:cs="Arial"/>
        </w:rPr>
        <w:t xml:space="preserve"> </w:t>
      </w:r>
      <w:r w:rsidRPr="00906C2F">
        <w:rPr>
          <w:rFonts w:ascii="Arial" w:hAnsi="Arial" w:cs="Arial"/>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7" o:title=""/>
          </v:shape>
          <o:OLEObject Type="Embed" ProgID="Equation.3" ShapeID="_x0000_i1025" DrawAspect="Content" ObjectID="_1664347793" r:id="rId8"/>
        </w:object>
      </w:r>
      <w:r>
        <w:rPr>
          <w:rFonts w:ascii="Arial" w:hAnsi="Arial" w:cs="Arial"/>
        </w:rPr>
        <w:t xml:space="preserve">i1= </w:t>
      </w:r>
      <w:r w:rsidRPr="00906C2F">
        <w:rPr>
          <w:rFonts w:ascii="Arial" w:hAnsi="Arial" w:cs="Arial"/>
        </w:rPr>
        <w:object w:dxaOrig="1680" w:dyaOrig="620">
          <v:shape id="_x0000_i1026" type="#_x0000_t75" style="width:84pt;height:30.75pt" o:ole="">
            <v:imagedata r:id="rId9" o:title=""/>
          </v:shape>
          <o:OLEObject Type="Embed" ProgID="Equation.3" ShapeID="_x0000_i1026" DrawAspect="Content" ObjectID="_1664347794" r:id="rId10"/>
        </w:object>
      </w:r>
      <w:r>
        <w:rPr>
          <w:rFonts w:ascii="Arial" w:hAnsi="Arial" w:cs="Arial"/>
        </w:rPr>
        <w:t xml:space="preserve"> 10:40 = 1:4</w:t>
      </w:r>
    </w:p>
    <w:p w:rsidR="0016597E" w:rsidRDefault="0016597E" w:rsidP="00906C2F">
      <w:pPr>
        <w:ind w:left="709"/>
        <w:rPr>
          <w:rFonts w:ascii="Arial" w:hAnsi="Arial" w:cs="Arial"/>
        </w:rPr>
      </w:pPr>
      <w:r w:rsidRPr="000A3444">
        <w:rPr>
          <w:rFonts w:ascii="Arial" w:hAnsi="Arial" w:cs="Arial"/>
        </w:rPr>
        <w:t>Getriebestufe:</w:t>
      </w:r>
      <w:r>
        <w:rPr>
          <w:rFonts w:ascii="Arial" w:hAnsi="Arial" w:cs="Arial"/>
        </w:rPr>
        <w:t xml:space="preserve"> </w:t>
      </w:r>
      <w:r w:rsidRPr="00906C2F">
        <w:rPr>
          <w:rFonts w:ascii="Arial" w:hAnsi="Arial" w:cs="Arial"/>
        </w:rPr>
        <w:object w:dxaOrig="180" w:dyaOrig="340">
          <v:shape id="_x0000_i1027" type="#_x0000_t75" style="width:9pt;height:17.25pt" o:ole="">
            <v:imagedata r:id="rId7" o:title=""/>
          </v:shape>
          <o:OLEObject Type="Embed" ProgID="Equation.3" ShapeID="_x0000_i1027" DrawAspect="Content" ObjectID="_1664347795" r:id="rId11"/>
        </w:object>
      </w:r>
      <w:r>
        <w:rPr>
          <w:rFonts w:ascii="Arial" w:hAnsi="Arial" w:cs="Arial"/>
        </w:rPr>
        <w:t xml:space="preserve">i2= </w:t>
      </w:r>
      <w:r w:rsidRPr="00906C2F">
        <w:rPr>
          <w:rFonts w:ascii="Arial" w:hAnsi="Arial" w:cs="Arial"/>
        </w:rPr>
        <w:object w:dxaOrig="1680" w:dyaOrig="620">
          <v:shape id="_x0000_i1028" type="#_x0000_t75" style="width:84pt;height:30.75pt" o:ole="">
            <v:imagedata r:id="rId12" o:title=""/>
          </v:shape>
          <o:OLEObject Type="Embed" ProgID="Equation.3" ShapeID="_x0000_i1028" DrawAspect="Content" ObjectID="_1664347796" r:id="rId13"/>
        </w:object>
      </w:r>
      <w:r>
        <w:rPr>
          <w:rFonts w:ascii="Arial" w:hAnsi="Arial" w:cs="Arial"/>
        </w:rPr>
        <w:t xml:space="preserve"> 10:40 = 1:4</w:t>
      </w:r>
    </w:p>
    <w:p w:rsidR="0016597E" w:rsidRDefault="0016597E" w:rsidP="00906C2F">
      <w:pPr>
        <w:ind w:left="709"/>
        <w:rPr>
          <w:rFonts w:ascii="Arial" w:hAnsi="Arial" w:cs="Arial"/>
        </w:rPr>
      </w:pPr>
      <w:r w:rsidRPr="00515171">
        <w:rPr>
          <w:rFonts w:ascii="Arial" w:hAnsi="Arial" w:cs="Arial"/>
        </w:rPr>
        <w:t>Das Übersetzungsverhältnis i</w:t>
      </w:r>
      <w:r w:rsidRPr="0083734A">
        <w:rPr>
          <w:rFonts w:ascii="Arial" w:hAnsi="Arial" w:cs="Arial"/>
          <w:sz w:val="20"/>
        </w:rPr>
        <w:t>ges</w:t>
      </w:r>
      <w:r w:rsidRPr="00515171">
        <w:rPr>
          <w:rFonts w:ascii="Arial" w:hAnsi="Arial" w:cs="Arial"/>
        </w:rPr>
        <w:t xml:space="preserve"> des gesamten Getriebes ermittelt sich dann über die Multiplikation der einzelnen Übersetzungsverhältnisse der jeweiligen Getriebestufen.</w:t>
      </w:r>
    </w:p>
    <w:p w:rsidR="0016597E" w:rsidRDefault="0016597E" w:rsidP="00906C2F">
      <w:pPr>
        <w:ind w:left="709"/>
        <w:rPr>
          <w:rFonts w:ascii="Arial" w:hAnsi="Arial" w:cs="Arial"/>
        </w:rPr>
      </w:pPr>
      <w:r w:rsidRPr="00515171">
        <w:rPr>
          <w:rFonts w:ascii="Arial" w:hAnsi="Arial" w:cs="Arial"/>
        </w:rPr>
        <w:t>i</w:t>
      </w:r>
      <w:r w:rsidRPr="0083734A">
        <w:rPr>
          <w:rFonts w:ascii="Arial" w:hAnsi="Arial" w:cs="Arial"/>
          <w:sz w:val="20"/>
        </w:rPr>
        <w:t>ges</w:t>
      </w:r>
      <w:r>
        <w:rPr>
          <w:rFonts w:ascii="Arial" w:hAnsi="Arial" w:cs="Arial"/>
        </w:rPr>
        <w:t xml:space="preserve"> = (1 * 1):(4*4) = 1:16</w:t>
      </w:r>
    </w:p>
    <w:p w:rsidR="0016597E" w:rsidRDefault="0016597E" w:rsidP="008B4844">
      <w:pPr>
        <w:numPr>
          <w:ilvl w:val="0"/>
          <w:numId w:val="42"/>
        </w:numPr>
        <w:rPr>
          <w:rFonts w:ascii="Arial" w:hAnsi="Arial" w:cs="Arial"/>
        </w:rPr>
      </w:pPr>
      <w:r w:rsidRPr="0083734A">
        <w:rPr>
          <w:rFonts w:ascii="Arial" w:hAnsi="Arial" w:cs="Arial"/>
        </w:rPr>
        <w:t xml:space="preserve">Um eine Leuchtdiode zum Leuchten zu bringen, musst du sie in </w:t>
      </w:r>
      <w:r>
        <w:rPr>
          <w:rFonts w:ascii="Arial" w:hAnsi="Arial" w:cs="Arial"/>
        </w:rPr>
        <w:t xml:space="preserve">sogenannter </w:t>
      </w:r>
      <w:r w:rsidRPr="0083734A">
        <w:rPr>
          <w:rFonts w:ascii="Arial" w:hAnsi="Arial" w:cs="Arial"/>
        </w:rPr>
        <w:t xml:space="preserve">Durchlassrichtung schalten. </w:t>
      </w:r>
      <w:r>
        <w:rPr>
          <w:rFonts w:ascii="Arial" w:hAnsi="Arial" w:cs="Arial"/>
        </w:rPr>
        <w:t>Der</w:t>
      </w:r>
      <w:r w:rsidRPr="00122903">
        <w:rPr>
          <w:rFonts w:ascii="Arial" w:hAnsi="Arial" w:cs="Arial"/>
        </w:rPr>
        <w:t xml:space="preserve"> elektrische Strom kann nur in einer Richtung durch eine LED hindurchfließen</w:t>
      </w:r>
      <w:r>
        <w:rPr>
          <w:rFonts w:ascii="Arial" w:hAnsi="Arial" w:cs="Arial"/>
        </w:rPr>
        <w:t>.</w:t>
      </w:r>
      <w:r w:rsidRPr="00122903">
        <w:rPr>
          <w:rFonts w:ascii="Arial" w:hAnsi="Arial" w:cs="Arial"/>
        </w:rPr>
        <w:t xml:space="preserve"> </w:t>
      </w:r>
      <w:r>
        <w:rPr>
          <w:rFonts w:ascii="Arial" w:hAnsi="Arial" w:cs="Arial"/>
        </w:rPr>
        <w:t xml:space="preserve">Bei angelegter </w:t>
      </w:r>
      <w:r w:rsidRPr="0083734A">
        <w:rPr>
          <w:rFonts w:ascii="Arial" w:hAnsi="Arial" w:cs="Arial"/>
        </w:rPr>
        <w:t>Spannung werden Elektronen bzw. Löcher in die Sperrschicht des p-n-Übergangs getrieben. Hier</w:t>
      </w:r>
      <w:r>
        <w:rPr>
          <w:rFonts w:ascii="Arial" w:hAnsi="Arial" w:cs="Arial"/>
        </w:rPr>
        <w:t xml:space="preserve"> </w:t>
      </w:r>
      <w:r w:rsidRPr="0083734A">
        <w:rPr>
          <w:rFonts w:ascii="Arial" w:hAnsi="Arial" w:cs="Arial"/>
        </w:rPr>
        <w:t>kommt es zur Rekombi</w:t>
      </w:r>
      <w:r>
        <w:rPr>
          <w:rFonts w:ascii="Arial" w:hAnsi="Arial" w:cs="Arial"/>
        </w:rPr>
        <w:t>nation von Elektronen und Löcher</w:t>
      </w:r>
      <w:r w:rsidRPr="0083734A">
        <w:rPr>
          <w:rFonts w:ascii="Arial" w:hAnsi="Arial" w:cs="Arial"/>
        </w:rPr>
        <w:t xml:space="preserve">n. Die dabei freiwerdende Energie wird in Form von Licht von der Diode ausgesandt. </w:t>
      </w:r>
    </w:p>
    <w:p w:rsidR="0016597E" w:rsidRDefault="00AD618B" w:rsidP="0085545D">
      <w:pPr>
        <w:ind w:left="709"/>
        <w:rPr>
          <w:rFonts w:ascii="Arial" w:hAnsi="Arial" w:cs="Arial"/>
        </w:rPr>
      </w:pPr>
      <w:r>
        <w:rPr>
          <w:rFonts w:ascii="Arial" w:hAnsi="Arial" w:cs="Arial"/>
        </w:rPr>
        <w:pict>
          <v:shape id="_x0000_i1029" type="#_x0000_t75" style="width:156pt;height:106.5pt">
            <v:imagedata r:id="rId14" o:title=""/>
          </v:shape>
        </w:pict>
      </w:r>
      <w:r w:rsidR="0016597E">
        <w:rPr>
          <w:rFonts w:ascii="Arial" w:hAnsi="Arial" w:cs="Arial"/>
        </w:rPr>
        <w:br/>
        <w:t>Schaltsymbol LED</w:t>
      </w:r>
    </w:p>
    <w:p w:rsidR="0016597E" w:rsidRPr="009742EA" w:rsidRDefault="0016597E" w:rsidP="0085545D">
      <w:pPr>
        <w:ind w:left="709"/>
        <w:rPr>
          <w:rFonts w:ascii="Arial" w:hAnsi="Arial" w:cs="Arial"/>
        </w:rPr>
      </w:pPr>
      <w:r w:rsidRPr="009742EA">
        <w:rPr>
          <w:rFonts w:ascii="Arial" w:hAnsi="Arial" w:cs="Arial"/>
        </w:rPr>
        <w:t>Wählt man die technische Stromrichtung (Ladung fließt von Plus nach Minus), dann sagt man</w:t>
      </w:r>
      <w:r w:rsidR="0055590C">
        <w:rPr>
          <w:rFonts w:ascii="Arial" w:hAnsi="Arial" w:cs="Arial"/>
        </w:rPr>
        <w:t>,</w:t>
      </w:r>
      <w:r>
        <w:rPr>
          <w:rFonts w:ascii="Arial" w:hAnsi="Arial" w:cs="Arial"/>
        </w:rPr>
        <w:t xml:space="preserve"> der Strom fließt von der Anode (+) zur Kathode (-).</w:t>
      </w:r>
    </w:p>
    <w:p w:rsidR="00721233" w:rsidRDefault="00721233" w:rsidP="00721233">
      <w:pPr>
        <w:numPr>
          <w:ilvl w:val="0"/>
          <w:numId w:val="42"/>
        </w:numPr>
        <w:rPr>
          <w:rFonts w:ascii="Arial" w:hAnsi="Arial" w:cs="Arial"/>
        </w:rPr>
      </w:pPr>
      <w:r>
        <w:rPr>
          <w:rFonts w:ascii="Arial" w:hAnsi="Arial" w:cs="Arial"/>
        </w:rPr>
        <w:t>Mit dem Drehen der Handkurbel wird sogenannte kinetische Energie (Bewegungsenergie) durch den Generator in elektrische Energie (Strom) umgewandelt. Der zweite</w:t>
      </w:r>
      <w:r w:rsidRPr="00220513">
        <w:rPr>
          <w:rFonts w:ascii="Arial" w:hAnsi="Arial" w:cs="Arial"/>
        </w:rPr>
        <w:t xml:space="preserve"> Energiewandler ist </w:t>
      </w:r>
      <w:r>
        <w:rPr>
          <w:rFonts w:ascii="Arial" w:hAnsi="Arial" w:cs="Arial"/>
        </w:rPr>
        <w:t>unsere Leuchtdiode</w:t>
      </w:r>
      <w:r w:rsidRPr="00220513">
        <w:rPr>
          <w:rFonts w:ascii="Arial" w:hAnsi="Arial" w:cs="Arial"/>
        </w:rPr>
        <w:t>, welche die elektrische Energie in Strahlungsenergie und Wärme umwandelt</w:t>
      </w:r>
      <w:r>
        <w:rPr>
          <w:rFonts w:ascii="Arial" w:hAnsi="Arial" w:cs="Arial"/>
        </w:rPr>
        <w:t>.</w:t>
      </w:r>
    </w:p>
    <w:p w:rsidR="0016597E" w:rsidRDefault="0016597E" w:rsidP="00076806">
      <w:pPr>
        <w:numPr>
          <w:ilvl w:val="0"/>
          <w:numId w:val="42"/>
        </w:numPr>
        <w:jc w:val="left"/>
        <w:rPr>
          <w:rFonts w:ascii="Arial" w:hAnsi="Arial" w:cs="Arial"/>
        </w:rPr>
      </w:pPr>
      <w:r w:rsidRPr="00F32C9F">
        <w:rPr>
          <w:rFonts w:ascii="Arial" w:hAnsi="Arial" w:cs="Arial"/>
        </w:rPr>
        <w:lastRenderedPageBreak/>
        <w:t>Windkraft oder Wasserkraft</w:t>
      </w:r>
    </w:p>
    <w:p w:rsidR="00AD618B" w:rsidRDefault="00AD618B" w:rsidP="00AD618B">
      <w:pPr>
        <w:numPr>
          <w:ilvl w:val="0"/>
          <w:numId w:val="42"/>
        </w:numPr>
        <w:rPr>
          <w:rFonts w:ascii="Arial" w:hAnsi="Arial" w:cs="Arial"/>
        </w:rPr>
      </w:pPr>
      <w:r w:rsidRPr="00906C2F">
        <w:rPr>
          <w:rFonts w:ascii="Arial" w:hAnsi="Arial" w:cs="Arial"/>
          <w:b/>
        </w:rPr>
        <w:t>Kennlinie</w:t>
      </w:r>
      <w:r w:rsidRPr="00906C2F">
        <w:rPr>
          <w:rFonts w:ascii="Arial" w:hAnsi="Arial" w:cs="Arial"/>
        </w:rPr>
        <w:t>. Die</w:t>
      </w:r>
      <w:r>
        <w:rPr>
          <w:rFonts w:ascii="Arial" w:hAnsi="Arial" w:cs="Arial"/>
        </w:rPr>
        <w:t xml:space="preserve"> </w:t>
      </w:r>
      <w:r w:rsidRPr="00906C2F">
        <w:rPr>
          <w:rFonts w:ascii="Arial" w:hAnsi="Arial" w:cs="Arial"/>
        </w:rPr>
        <w:t>Strom-</w:t>
      </w:r>
      <w:r>
        <w:rPr>
          <w:rFonts w:ascii="Arial" w:hAnsi="Arial" w:cs="Arial"/>
        </w:rPr>
        <w:t xml:space="preserve">, </w:t>
      </w:r>
      <w:r w:rsidRPr="00906C2F">
        <w:rPr>
          <w:rFonts w:ascii="Arial" w:hAnsi="Arial" w:cs="Arial"/>
        </w:rPr>
        <w:t>Spannungs-</w:t>
      </w:r>
      <w:r>
        <w:rPr>
          <w:rFonts w:ascii="Arial" w:hAnsi="Arial" w:cs="Arial"/>
        </w:rPr>
        <w:t>K</w:t>
      </w:r>
      <w:r w:rsidRPr="00906C2F">
        <w:rPr>
          <w:rFonts w:ascii="Arial" w:hAnsi="Arial" w:cs="Arial"/>
        </w:rPr>
        <w:t xml:space="preserve">ennlinie ist charakteristisch für das </w:t>
      </w:r>
      <w:r>
        <w:rPr>
          <w:rFonts w:ascii="Arial" w:hAnsi="Arial" w:cs="Arial"/>
        </w:rPr>
        <w:t xml:space="preserve">jeweilige </w:t>
      </w:r>
      <w:r w:rsidRPr="00906C2F">
        <w:rPr>
          <w:rFonts w:ascii="Arial" w:hAnsi="Arial" w:cs="Arial"/>
        </w:rPr>
        <w:t>Bauelement und stellt daher eine wichtige Kenngröße</w:t>
      </w:r>
      <w:r>
        <w:rPr>
          <w:rFonts w:ascii="Arial" w:hAnsi="Arial" w:cs="Arial"/>
        </w:rPr>
        <w:t xml:space="preserve"> dar. </w:t>
      </w:r>
      <w:r w:rsidRPr="0034375F">
        <w:rPr>
          <w:rFonts w:ascii="Arial" w:hAnsi="Arial" w:cs="Arial"/>
        </w:rPr>
        <w:t xml:space="preserve">Der Zusammenhang </w:t>
      </w:r>
      <w:r>
        <w:rPr>
          <w:rFonts w:ascii="Arial" w:hAnsi="Arial" w:cs="Arial"/>
        </w:rPr>
        <w:t xml:space="preserve">der Messwerte </w:t>
      </w:r>
      <w:r w:rsidRPr="0034375F">
        <w:rPr>
          <w:rFonts w:ascii="Arial" w:hAnsi="Arial" w:cs="Arial"/>
        </w:rPr>
        <w:t>wird als Linie in einem ebenen Koordinatensystem angegeben</w:t>
      </w:r>
      <w:r>
        <w:rPr>
          <w:rFonts w:ascii="Arial" w:hAnsi="Arial" w:cs="Arial"/>
        </w:rPr>
        <w:t xml:space="preserve">. Die Leuchtdiode ist ein sogenanntes </w:t>
      </w:r>
      <w:r w:rsidRPr="00906C2F">
        <w:rPr>
          <w:rFonts w:ascii="Arial" w:hAnsi="Arial" w:cs="Arial"/>
        </w:rPr>
        <w:t>Halbleiterelement</w:t>
      </w:r>
      <w:r>
        <w:rPr>
          <w:rFonts w:ascii="Arial" w:hAnsi="Arial" w:cs="Arial"/>
        </w:rPr>
        <w:t xml:space="preserve"> (Halbleiterdiode), deren Kennlinie </w:t>
      </w:r>
      <w:r w:rsidRPr="0034375F">
        <w:rPr>
          <w:rFonts w:ascii="Arial" w:hAnsi="Arial" w:cs="Arial"/>
          <w:b/>
        </w:rPr>
        <w:t>nichtlinear</w:t>
      </w:r>
      <w:r>
        <w:rPr>
          <w:rFonts w:ascii="Arial" w:hAnsi="Arial" w:cs="Arial"/>
        </w:rPr>
        <w:t xml:space="preserve"> ist.</w:t>
      </w:r>
    </w:p>
    <w:p w:rsidR="00AD618B" w:rsidRPr="00F32C9F" w:rsidRDefault="00AD618B" w:rsidP="001E7CA3">
      <w:pPr>
        <w:jc w:val="left"/>
        <w:rPr>
          <w:rFonts w:ascii="Arial" w:hAnsi="Arial" w:cs="Arial"/>
        </w:rPr>
      </w:pPr>
    </w:p>
    <w:p w:rsidR="0016597E" w:rsidRPr="003E4449" w:rsidRDefault="0016597E" w:rsidP="0085545D">
      <w:pPr>
        <w:pStyle w:val="berschrift2"/>
        <w:spacing w:before="240"/>
      </w:pPr>
      <w:r w:rsidRPr="003E4449">
        <w:t>Experimentieraufgabe</w:t>
      </w:r>
    </w:p>
    <w:p w:rsidR="0016597E" w:rsidRDefault="0016597E" w:rsidP="00870BD5">
      <w:pPr>
        <w:numPr>
          <w:ilvl w:val="0"/>
          <w:numId w:val="44"/>
        </w:numPr>
        <w:rPr>
          <w:rFonts w:ascii="Arial" w:hAnsi="Arial" w:cs="Arial"/>
        </w:rPr>
      </w:pPr>
      <w:r w:rsidRPr="001F09EF">
        <w:rPr>
          <w:rFonts w:ascii="Arial" w:hAnsi="Arial" w:cs="Arial"/>
        </w:rPr>
        <w:t xml:space="preserve">Versuche mit LEDs </w:t>
      </w:r>
      <w:r w:rsidR="0055590C">
        <w:rPr>
          <w:rFonts w:ascii="Arial" w:hAnsi="Arial" w:cs="Arial"/>
        </w:rPr>
        <w:t xml:space="preserve">zu </w:t>
      </w:r>
      <w:r w:rsidRPr="001F09EF">
        <w:rPr>
          <w:rFonts w:ascii="Arial" w:hAnsi="Arial" w:cs="Arial"/>
        </w:rPr>
        <w:t>zeigen, dass eine LED stets auch eine Mindestspannung benötigt, um minimal zu leuchten. Diese Mindestspannung</w:t>
      </w:r>
      <w:r>
        <w:rPr>
          <w:rFonts w:ascii="Arial" w:hAnsi="Arial" w:cs="Arial"/>
        </w:rPr>
        <w:t xml:space="preserve"> (Durchlassspannung, Schwellenspannung)</w:t>
      </w:r>
      <w:r w:rsidRPr="001F09EF">
        <w:rPr>
          <w:rFonts w:ascii="Arial" w:hAnsi="Arial" w:cs="Arial"/>
        </w:rPr>
        <w:t xml:space="preserve"> liegt in etwa bei 80 % von U</w:t>
      </w:r>
      <w:r w:rsidRPr="001F09EF">
        <w:rPr>
          <w:rFonts w:ascii="Arial" w:hAnsi="Arial" w:cs="Arial"/>
          <w:sz w:val="20"/>
        </w:rPr>
        <w:t>LED</w:t>
      </w:r>
      <w:r w:rsidRPr="001F09EF">
        <w:rPr>
          <w:rFonts w:ascii="Arial" w:hAnsi="Arial" w:cs="Arial"/>
        </w:rPr>
        <w:t>.</w:t>
      </w:r>
      <w:r>
        <w:rPr>
          <w:rFonts w:ascii="Arial" w:hAnsi="Arial" w:cs="Arial"/>
        </w:rPr>
        <w:t xml:space="preserve"> </w:t>
      </w:r>
      <w:r w:rsidRPr="001F09EF">
        <w:rPr>
          <w:rFonts w:ascii="Arial" w:hAnsi="Arial" w:cs="Arial"/>
        </w:rPr>
        <w:t>Der maximal zulässige Strom einer LED hat darauf zunächst keinen Einfluss. Der Grund hierfür liegt in der Arbeitsweise eines Halbleiterkristalls. Bei sehr geringer Spannung (z.B. U = 1,5 V für Batterien) kann noch kein Strom fließen. Erst bei höherer Spannung werden ausreichend freie Elektronen aus dem inneren Kristallgitter des Halbleitermaterials gelöst, so dass ein Strom in der LED fließen kann</w:t>
      </w:r>
      <w:r>
        <w:rPr>
          <w:rFonts w:ascii="Arial" w:hAnsi="Arial" w:cs="Arial"/>
        </w:rPr>
        <w:t xml:space="preserve">. </w:t>
      </w:r>
    </w:p>
    <w:p w:rsidR="0016597E" w:rsidRDefault="0016597E" w:rsidP="00870BD5">
      <w:pPr>
        <w:ind w:firstLine="709"/>
        <w:rPr>
          <w:rFonts w:ascii="Arial" w:hAnsi="Arial" w:cs="Arial"/>
        </w:rPr>
      </w:pPr>
      <w:r>
        <w:rPr>
          <w:rFonts w:ascii="Arial" w:hAnsi="Arial" w:cs="Arial"/>
        </w:rPr>
        <w:t>Quelle: Thomas Habig</w:t>
      </w:r>
      <w:r w:rsidRPr="00870BD5">
        <w:rPr>
          <w:rFonts w:ascii="Arial" w:hAnsi="Arial" w:cs="Arial"/>
        </w:rPr>
        <w:t xml:space="preserve">: </w:t>
      </w:r>
      <w:r>
        <w:rPr>
          <w:rFonts w:ascii="Arial" w:hAnsi="Arial" w:cs="Arial"/>
        </w:rPr>
        <w:t>LEDs mit Vorwiderstand</w:t>
      </w:r>
      <w:r w:rsidRPr="00870BD5">
        <w:rPr>
          <w:rFonts w:ascii="Arial" w:hAnsi="Arial" w:cs="Arial"/>
        </w:rPr>
        <w:t xml:space="preserve">. ft:pedia </w:t>
      </w:r>
      <w:r>
        <w:rPr>
          <w:rFonts w:ascii="Arial" w:hAnsi="Arial" w:cs="Arial"/>
        </w:rPr>
        <w:t>2</w:t>
      </w:r>
      <w:r w:rsidRPr="00870BD5">
        <w:rPr>
          <w:rFonts w:ascii="Arial" w:hAnsi="Arial" w:cs="Arial"/>
        </w:rPr>
        <w:t>/</w:t>
      </w:r>
      <w:r>
        <w:rPr>
          <w:rFonts w:ascii="Arial" w:hAnsi="Arial" w:cs="Arial"/>
        </w:rPr>
        <w:t>2011</w:t>
      </w:r>
      <w:r w:rsidRPr="00870BD5">
        <w:rPr>
          <w:rFonts w:ascii="Arial" w:hAnsi="Arial" w:cs="Arial"/>
        </w:rPr>
        <w:t xml:space="preserve">, S. </w:t>
      </w:r>
      <w:r>
        <w:rPr>
          <w:rFonts w:ascii="Arial" w:hAnsi="Arial" w:cs="Arial"/>
        </w:rPr>
        <w:t>17</w:t>
      </w:r>
      <w:r w:rsidRPr="00870BD5">
        <w:rPr>
          <w:rFonts w:ascii="Arial" w:hAnsi="Arial" w:cs="Arial"/>
        </w:rPr>
        <w:t>.</w:t>
      </w:r>
    </w:p>
    <w:p w:rsidR="0016597E" w:rsidRPr="003E4449" w:rsidRDefault="0055590C" w:rsidP="003F4858">
      <w:pPr>
        <w:numPr>
          <w:ilvl w:val="0"/>
          <w:numId w:val="44"/>
        </w:numPr>
        <w:shd w:val="clear" w:color="auto" w:fill="FFFFFF"/>
        <w:spacing w:before="100" w:beforeAutospacing="1" w:after="100" w:afterAutospacing="1"/>
        <w:jc w:val="left"/>
      </w:pPr>
      <w:bookmarkStart w:id="0" w:name="_GoBack"/>
      <w:bookmarkEnd w:id="0"/>
      <w:r>
        <w:rPr>
          <w:rFonts w:ascii="Arial" w:hAnsi="Arial" w:cs="Arial"/>
        </w:rPr>
        <w:t>O</w:t>
      </w:r>
      <w:r w:rsidR="0016597E" w:rsidRPr="00BD6C3B">
        <w:rPr>
          <w:rFonts w:ascii="Arial" w:hAnsi="Arial" w:cs="Arial"/>
        </w:rPr>
        <w:t>ptional</w:t>
      </w:r>
      <w:r w:rsidR="0016597E">
        <w:rPr>
          <w:rFonts w:ascii="Arial" w:hAnsi="Arial" w:cs="Arial"/>
        </w:rPr>
        <w:t xml:space="preserve">: </w:t>
      </w:r>
      <w:r w:rsidR="0016597E" w:rsidRPr="00BD6C3B">
        <w:rPr>
          <w:rFonts w:ascii="Arial" w:hAnsi="Arial" w:cs="Arial"/>
        </w:rPr>
        <w:t xml:space="preserve">Bei </w:t>
      </w:r>
      <w:r w:rsidR="0016597E">
        <w:rPr>
          <w:rFonts w:ascii="Arial" w:hAnsi="Arial" w:cs="Arial"/>
        </w:rPr>
        <w:t>diesem Experiment</w:t>
      </w:r>
      <w:r w:rsidR="0016597E" w:rsidRPr="00BD6C3B">
        <w:rPr>
          <w:rFonts w:ascii="Arial" w:hAnsi="Arial" w:cs="Arial"/>
        </w:rPr>
        <w:t xml:space="preserve"> fällt auf, dass Dioden </w:t>
      </w:r>
      <w:r w:rsidR="0016597E">
        <w:rPr>
          <w:rFonts w:ascii="Arial" w:hAnsi="Arial" w:cs="Arial"/>
        </w:rPr>
        <w:t>farbentypische Durchlassspannungen aufweisen. Daher unterscheiden sich die Kennlinien von grünen, gelben oder roten Leuchtdioden.</w:t>
      </w:r>
    </w:p>
    <w:sectPr w:rsidR="0016597E" w:rsidRPr="003E4449"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5DEB" w:rsidRDefault="002F5DEB">
      <w:r>
        <w:separator/>
      </w:r>
    </w:p>
  </w:endnote>
  <w:endnote w:type="continuationSeparator" w:id="0">
    <w:p w:rsidR="002F5DEB" w:rsidRDefault="002F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97E" w:rsidRDefault="000450CD">
    <w:pPr>
      <w:pStyle w:val="Fuzeile"/>
    </w:pPr>
    <w:r>
      <w:fldChar w:fldCharType="begin"/>
    </w:r>
    <w:r>
      <w:instrText>PAGE   \* MERGEFORMAT</w:instrText>
    </w:r>
    <w:r>
      <w:fldChar w:fldCharType="separate"/>
    </w:r>
    <w:r w:rsidR="0016597E">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97E" w:rsidRDefault="0016597E">
    <w:pPr>
      <w:pStyle w:val="Fuzeile"/>
    </w:pPr>
    <w:r>
      <w:tab/>
    </w:r>
    <w:r>
      <w:tab/>
    </w:r>
    <w:r w:rsidR="000450CD">
      <w:fldChar w:fldCharType="begin"/>
    </w:r>
    <w:r w:rsidR="000450CD">
      <w:instrText>PAGE   \* MERGEFORMAT</w:instrText>
    </w:r>
    <w:r w:rsidR="000450CD">
      <w:fldChar w:fldCharType="separate"/>
    </w:r>
    <w:r>
      <w:rPr>
        <w:noProof/>
      </w:rPr>
      <w:t>1</w:t>
    </w:r>
    <w:r w:rsidR="000450C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5DEB" w:rsidRDefault="002F5DEB">
      <w:r>
        <w:separator/>
      </w:r>
    </w:p>
  </w:footnote>
  <w:footnote w:type="continuationSeparator" w:id="0">
    <w:p w:rsidR="002F5DEB" w:rsidRDefault="002F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97E" w:rsidRDefault="0016597E"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sidR="002F5DE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30" type="#_x0000_t75" style="width:203.25pt;height:33.75pt;visibility:visible" o:o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97E" w:rsidRDefault="002F5DEB">
    <w:pPr>
      <w:pStyle w:val="Kopfzeile"/>
      <w:rPr>
        <w:lang w:val="en-G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1;visibility:visible">
          <v:imagedata r:id="rId1" o:title=""/>
        </v:shape>
      </w:pict>
    </w:r>
    <w:r w:rsidR="0016597E">
      <w:rPr>
        <w:noProof/>
      </w:rPr>
      <w:t>Erneuerbare Energien</w:t>
    </w:r>
    <w:r w:rsidR="0016597E">
      <w:rPr>
        <w:szCs w:val="24"/>
        <w:lang w:val="en-GB"/>
      </w:rPr>
      <w:t xml:space="preserve"> – Education</w:t>
    </w:r>
    <w:r w:rsidR="0016597E">
      <w:rPr>
        <w:noProof/>
      </w:rPr>
      <w:tab/>
    </w:r>
    <w:r w:rsidR="0016597E">
      <w:rPr>
        <w:noProof/>
      </w:rPr>
      <w:tab/>
    </w:r>
    <w:r>
      <w:rPr>
        <w:noProof/>
      </w:rPr>
      <w:pict>
        <v:shape id="Grafik 1" o:spid="_x0000_i1031" type="#_x0000_t75" style="width:54pt;height:54pt;visibility:visible" o:o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18A2EFA"/>
    <w:multiLevelType w:val="hybridMultilevel"/>
    <w:tmpl w:val="D95AF09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62BBF"/>
    <w:multiLevelType w:val="hybridMultilevel"/>
    <w:tmpl w:val="63C61C3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296D82"/>
    <w:multiLevelType w:val="hybridMultilevel"/>
    <w:tmpl w:val="CA8C047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0A2FD8"/>
    <w:multiLevelType w:val="hybridMultilevel"/>
    <w:tmpl w:val="80A2325A"/>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A4A4251"/>
    <w:multiLevelType w:val="hybridMultilevel"/>
    <w:tmpl w:val="A95CBED6"/>
    <w:lvl w:ilvl="0" w:tplc="04070007">
      <w:start w:val="1"/>
      <w:numFmt w:val="bullet"/>
      <w:lvlText w:val="-"/>
      <w:lvlJc w:val="left"/>
      <w:pPr>
        <w:tabs>
          <w:tab w:val="num" w:pos="1429"/>
        </w:tabs>
        <w:ind w:left="1429" w:hanging="360"/>
      </w:pPr>
      <w:rPr>
        <w:sz w:val="16"/>
      </w:rPr>
    </w:lvl>
    <w:lvl w:ilvl="1" w:tplc="04070003" w:tentative="1">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1F7D4570"/>
    <w:multiLevelType w:val="multilevel"/>
    <w:tmpl w:val="20944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5"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9"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78B91FF7"/>
    <w:multiLevelType w:val="hybridMultilevel"/>
    <w:tmpl w:val="C38453C8"/>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32"/>
  </w:num>
  <w:num w:numId="13">
    <w:abstractNumId w:val="13"/>
  </w:num>
  <w:num w:numId="14">
    <w:abstractNumId w:val="36"/>
  </w:num>
  <w:num w:numId="15">
    <w:abstractNumId w:val="19"/>
  </w:num>
  <w:num w:numId="16">
    <w:abstractNumId w:val="17"/>
  </w:num>
  <w:num w:numId="17">
    <w:abstractNumId w:val="18"/>
  </w:num>
  <w:num w:numId="18">
    <w:abstractNumId w:val="21"/>
  </w:num>
  <w:num w:numId="19">
    <w:abstractNumId w:val="34"/>
  </w:num>
  <w:num w:numId="20">
    <w:abstractNumId w:val="31"/>
  </w:num>
  <w:num w:numId="21">
    <w:abstractNumId w:val="30"/>
  </w:num>
  <w:num w:numId="22">
    <w:abstractNumId w:val="25"/>
  </w:num>
  <w:num w:numId="23">
    <w:abstractNumId w:val="27"/>
  </w:num>
  <w:num w:numId="24">
    <w:abstractNumId w:val="26"/>
  </w:num>
  <w:num w:numId="25">
    <w:abstractNumId w:val="29"/>
  </w:num>
  <w:num w:numId="26">
    <w:abstractNumId w:val="3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24"/>
  </w:num>
  <w:num w:numId="39">
    <w:abstractNumId w:val="35"/>
  </w:num>
  <w:num w:numId="40">
    <w:abstractNumId w:val="16"/>
  </w:num>
  <w:num w:numId="41">
    <w:abstractNumId w:val="20"/>
  </w:num>
  <w:num w:numId="42">
    <w:abstractNumId w:val="15"/>
  </w:num>
  <w:num w:numId="43">
    <w:abstractNumId w:val="22"/>
  </w:num>
  <w:num w:numId="44">
    <w:abstractNumId w:val="11"/>
  </w:num>
  <w:num w:numId="4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5676"/>
    <w:rsid w:val="0001364C"/>
    <w:rsid w:val="00015DCF"/>
    <w:rsid w:val="000173AE"/>
    <w:rsid w:val="000217C0"/>
    <w:rsid w:val="00022F11"/>
    <w:rsid w:val="0002512F"/>
    <w:rsid w:val="0003721F"/>
    <w:rsid w:val="000450CD"/>
    <w:rsid w:val="0004739D"/>
    <w:rsid w:val="00047CC3"/>
    <w:rsid w:val="00051787"/>
    <w:rsid w:val="0005193D"/>
    <w:rsid w:val="000656BD"/>
    <w:rsid w:val="000722C8"/>
    <w:rsid w:val="000764B6"/>
    <w:rsid w:val="000768BA"/>
    <w:rsid w:val="000800CF"/>
    <w:rsid w:val="00083EE8"/>
    <w:rsid w:val="000A14B0"/>
    <w:rsid w:val="000A195E"/>
    <w:rsid w:val="000A3444"/>
    <w:rsid w:val="000A58E5"/>
    <w:rsid w:val="000B0025"/>
    <w:rsid w:val="000B3FBA"/>
    <w:rsid w:val="000C0C66"/>
    <w:rsid w:val="000C5281"/>
    <w:rsid w:val="000D0BC4"/>
    <w:rsid w:val="000D3717"/>
    <w:rsid w:val="000D7297"/>
    <w:rsid w:val="000E3792"/>
    <w:rsid w:val="000F05B0"/>
    <w:rsid w:val="000F7641"/>
    <w:rsid w:val="000F7CFD"/>
    <w:rsid w:val="001064D3"/>
    <w:rsid w:val="00111235"/>
    <w:rsid w:val="00115EF8"/>
    <w:rsid w:val="00115F2E"/>
    <w:rsid w:val="00122903"/>
    <w:rsid w:val="0012561E"/>
    <w:rsid w:val="001278F5"/>
    <w:rsid w:val="00150FB2"/>
    <w:rsid w:val="00151176"/>
    <w:rsid w:val="0016597E"/>
    <w:rsid w:val="00165F39"/>
    <w:rsid w:val="0017296D"/>
    <w:rsid w:val="00190988"/>
    <w:rsid w:val="0019251C"/>
    <w:rsid w:val="001A449E"/>
    <w:rsid w:val="001A684F"/>
    <w:rsid w:val="001A7224"/>
    <w:rsid w:val="001B325C"/>
    <w:rsid w:val="001B764B"/>
    <w:rsid w:val="001D1C2A"/>
    <w:rsid w:val="001D5676"/>
    <w:rsid w:val="001D69C8"/>
    <w:rsid w:val="001E6344"/>
    <w:rsid w:val="001E6448"/>
    <w:rsid w:val="001E67A0"/>
    <w:rsid w:val="001E7CA3"/>
    <w:rsid w:val="001F09EF"/>
    <w:rsid w:val="001F17D2"/>
    <w:rsid w:val="001F4F66"/>
    <w:rsid w:val="001F769C"/>
    <w:rsid w:val="00201122"/>
    <w:rsid w:val="00204678"/>
    <w:rsid w:val="002046AD"/>
    <w:rsid w:val="00205E7E"/>
    <w:rsid w:val="002067FB"/>
    <w:rsid w:val="00217A7E"/>
    <w:rsid w:val="002323C1"/>
    <w:rsid w:val="00241577"/>
    <w:rsid w:val="00247250"/>
    <w:rsid w:val="00251174"/>
    <w:rsid w:val="0026611F"/>
    <w:rsid w:val="00271A2E"/>
    <w:rsid w:val="00280D4B"/>
    <w:rsid w:val="00282294"/>
    <w:rsid w:val="0028590F"/>
    <w:rsid w:val="002A22E6"/>
    <w:rsid w:val="002A5084"/>
    <w:rsid w:val="002A69BD"/>
    <w:rsid w:val="002C2363"/>
    <w:rsid w:val="002D3AB9"/>
    <w:rsid w:val="002D3EE9"/>
    <w:rsid w:val="002E1AAA"/>
    <w:rsid w:val="002E78C1"/>
    <w:rsid w:val="002F099E"/>
    <w:rsid w:val="002F5DEB"/>
    <w:rsid w:val="003024E6"/>
    <w:rsid w:val="00302C0E"/>
    <w:rsid w:val="003100A9"/>
    <w:rsid w:val="00311190"/>
    <w:rsid w:val="00323B3E"/>
    <w:rsid w:val="00323D2C"/>
    <w:rsid w:val="00341FA6"/>
    <w:rsid w:val="00342916"/>
    <w:rsid w:val="0034375F"/>
    <w:rsid w:val="0035076B"/>
    <w:rsid w:val="0035785D"/>
    <w:rsid w:val="003612D5"/>
    <w:rsid w:val="0036332F"/>
    <w:rsid w:val="00363EE2"/>
    <w:rsid w:val="00383D6D"/>
    <w:rsid w:val="00384F22"/>
    <w:rsid w:val="003859EA"/>
    <w:rsid w:val="00385F80"/>
    <w:rsid w:val="003A705F"/>
    <w:rsid w:val="003B0332"/>
    <w:rsid w:val="003C1EC4"/>
    <w:rsid w:val="003C1EF0"/>
    <w:rsid w:val="003C382C"/>
    <w:rsid w:val="003D0688"/>
    <w:rsid w:val="003D5BEC"/>
    <w:rsid w:val="003E4449"/>
    <w:rsid w:val="003F4669"/>
    <w:rsid w:val="003F4858"/>
    <w:rsid w:val="003F4A96"/>
    <w:rsid w:val="004012C1"/>
    <w:rsid w:val="00413E03"/>
    <w:rsid w:val="004218BA"/>
    <w:rsid w:val="004306E6"/>
    <w:rsid w:val="00434525"/>
    <w:rsid w:val="00435EA1"/>
    <w:rsid w:val="004377CB"/>
    <w:rsid w:val="00440D73"/>
    <w:rsid w:val="00455455"/>
    <w:rsid w:val="004647B3"/>
    <w:rsid w:val="00472E75"/>
    <w:rsid w:val="00476D4B"/>
    <w:rsid w:val="00482CE6"/>
    <w:rsid w:val="0049621E"/>
    <w:rsid w:val="004B754D"/>
    <w:rsid w:val="004B7983"/>
    <w:rsid w:val="004C138F"/>
    <w:rsid w:val="004C5167"/>
    <w:rsid w:val="004D2ABB"/>
    <w:rsid w:val="004D2E5B"/>
    <w:rsid w:val="004D3927"/>
    <w:rsid w:val="004D5672"/>
    <w:rsid w:val="004D713B"/>
    <w:rsid w:val="004F6D89"/>
    <w:rsid w:val="004F7A0B"/>
    <w:rsid w:val="00510F5C"/>
    <w:rsid w:val="00514710"/>
    <w:rsid w:val="00515171"/>
    <w:rsid w:val="00540A33"/>
    <w:rsid w:val="00543BE7"/>
    <w:rsid w:val="005450E2"/>
    <w:rsid w:val="005452F5"/>
    <w:rsid w:val="0055590C"/>
    <w:rsid w:val="00560226"/>
    <w:rsid w:val="00573ACB"/>
    <w:rsid w:val="00576668"/>
    <w:rsid w:val="005771A4"/>
    <w:rsid w:val="00591572"/>
    <w:rsid w:val="005940DF"/>
    <w:rsid w:val="00595245"/>
    <w:rsid w:val="005A49AD"/>
    <w:rsid w:val="005C4984"/>
    <w:rsid w:val="005D2CD9"/>
    <w:rsid w:val="005E57C1"/>
    <w:rsid w:val="005F6FD5"/>
    <w:rsid w:val="005F7EED"/>
    <w:rsid w:val="006158A5"/>
    <w:rsid w:val="00617BB0"/>
    <w:rsid w:val="00626653"/>
    <w:rsid w:val="00631B87"/>
    <w:rsid w:val="00632C08"/>
    <w:rsid w:val="00633613"/>
    <w:rsid w:val="00633EF6"/>
    <w:rsid w:val="00643E62"/>
    <w:rsid w:val="006501CF"/>
    <w:rsid w:val="00654AAA"/>
    <w:rsid w:val="00657452"/>
    <w:rsid w:val="006618BE"/>
    <w:rsid w:val="00664759"/>
    <w:rsid w:val="006705D1"/>
    <w:rsid w:val="00671C11"/>
    <w:rsid w:val="006735F3"/>
    <w:rsid w:val="006A3EC1"/>
    <w:rsid w:val="006B181A"/>
    <w:rsid w:val="006B5425"/>
    <w:rsid w:val="006C14DA"/>
    <w:rsid w:val="006E3468"/>
    <w:rsid w:val="006E5040"/>
    <w:rsid w:val="006E72F4"/>
    <w:rsid w:val="006F1E9C"/>
    <w:rsid w:val="00706578"/>
    <w:rsid w:val="00712BE5"/>
    <w:rsid w:val="00713BC0"/>
    <w:rsid w:val="00716839"/>
    <w:rsid w:val="00721233"/>
    <w:rsid w:val="00732023"/>
    <w:rsid w:val="00736362"/>
    <w:rsid w:val="00746124"/>
    <w:rsid w:val="00747754"/>
    <w:rsid w:val="007622A5"/>
    <w:rsid w:val="00781597"/>
    <w:rsid w:val="00782ED3"/>
    <w:rsid w:val="0078335E"/>
    <w:rsid w:val="007852C6"/>
    <w:rsid w:val="00787F52"/>
    <w:rsid w:val="00792E95"/>
    <w:rsid w:val="00793C75"/>
    <w:rsid w:val="007A2EA9"/>
    <w:rsid w:val="007A7500"/>
    <w:rsid w:val="007B2084"/>
    <w:rsid w:val="007B2DB2"/>
    <w:rsid w:val="007B3659"/>
    <w:rsid w:val="007B6235"/>
    <w:rsid w:val="007C178A"/>
    <w:rsid w:val="007C282A"/>
    <w:rsid w:val="007E05F7"/>
    <w:rsid w:val="007F2B52"/>
    <w:rsid w:val="00805C2F"/>
    <w:rsid w:val="00817D41"/>
    <w:rsid w:val="00820994"/>
    <w:rsid w:val="008231F0"/>
    <w:rsid w:val="008333A8"/>
    <w:rsid w:val="00835C38"/>
    <w:rsid w:val="00837131"/>
    <w:rsid w:val="0083734A"/>
    <w:rsid w:val="00842A30"/>
    <w:rsid w:val="00845F6A"/>
    <w:rsid w:val="00851230"/>
    <w:rsid w:val="00851BA1"/>
    <w:rsid w:val="00852E19"/>
    <w:rsid w:val="00853009"/>
    <w:rsid w:val="0085545D"/>
    <w:rsid w:val="008608D1"/>
    <w:rsid w:val="00861374"/>
    <w:rsid w:val="00864063"/>
    <w:rsid w:val="00870BD5"/>
    <w:rsid w:val="00871348"/>
    <w:rsid w:val="00893D00"/>
    <w:rsid w:val="008963B8"/>
    <w:rsid w:val="008A620F"/>
    <w:rsid w:val="008B4844"/>
    <w:rsid w:val="008B4946"/>
    <w:rsid w:val="008B63FA"/>
    <w:rsid w:val="008C3CAB"/>
    <w:rsid w:val="008D44FE"/>
    <w:rsid w:val="008D6712"/>
    <w:rsid w:val="008E2C4A"/>
    <w:rsid w:val="008E43BD"/>
    <w:rsid w:val="008F3397"/>
    <w:rsid w:val="008F33A0"/>
    <w:rsid w:val="00906C2F"/>
    <w:rsid w:val="00906F27"/>
    <w:rsid w:val="009070DC"/>
    <w:rsid w:val="009203DC"/>
    <w:rsid w:val="009217C0"/>
    <w:rsid w:val="0093224F"/>
    <w:rsid w:val="00937B5D"/>
    <w:rsid w:val="00945F8D"/>
    <w:rsid w:val="00946EE1"/>
    <w:rsid w:val="00965E72"/>
    <w:rsid w:val="009742EA"/>
    <w:rsid w:val="00981AA1"/>
    <w:rsid w:val="00981D89"/>
    <w:rsid w:val="0098265E"/>
    <w:rsid w:val="00994BF9"/>
    <w:rsid w:val="009972A6"/>
    <w:rsid w:val="009A25AA"/>
    <w:rsid w:val="009A33A5"/>
    <w:rsid w:val="009A6161"/>
    <w:rsid w:val="009A7121"/>
    <w:rsid w:val="009C354D"/>
    <w:rsid w:val="009C52DC"/>
    <w:rsid w:val="009D4B29"/>
    <w:rsid w:val="009E6D4A"/>
    <w:rsid w:val="009F0679"/>
    <w:rsid w:val="00A00A70"/>
    <w:rsid w:val="00A15743"/>
    <w:rsid w:val="00A23D81"/>
    <w:rsid w:val="00A304DD"/>
    <w:rsid w:val="00A33BF2"/>
    <w:rsid w:val="00A37375"/>
    <w:rsid w:val="00A53FC0"/>
    <w:rsid w:val="00A56C6B"/>
    <w:rsid w:val="00A6360F"/>
    <w:rsid w:val="00A65482"/>
    <w:rsid w:val="00A655F1"/>
    <w:rsid w:val="00A7178B"/>
    <w:rsid w:val="00A77C0C"/>
    <w:rsid w:val="00A8531E"/>
    <w:rsid w:val="00A90946"/>
    <w:rsid w:val="00A96BEA"/>
    <w:rsid w:val="00AA1A82"/>
    <w:rsid w:val="00AB189E"/>
    <w:rsid w:val="00AB625A"/>
    <w:rsid w:val="00AC0D20"/>
    <w:rsid w:val="00AC5E5A"/>
    <w:rsid w:val="00AC6B0C"/>
    <w:rsid w:val="00AD5E38"/>
    <w:rsid w:val="00AD618B"/>
    <w:rsid w:val="00AE06C5"/>
    <w:rsid w:val="00AE0F63"/>
    <w:rsid w:val="00AE1CDD"/>
    <w:rsid w:val="00AE7717"/>
    <w:rsid w:val="00AF1AA7"/>
    <w:rsid w:val="00AF1FD5"/>
    <w:rsid w:val="00AF3FBE"/>
    <w:rsid w:val="00AF649B"/>
    <w:rsid w:val="00B0046A"/>
    <w:rsid w:val="00B07DDD"/>
    <w:rsid w:val="00B101CA"/>
    <w:rsid w:val="00B13727"/>
    <w:rsid w:val="00B22634"/>
    <w:rsid w:val="00B344E0"/>
    <w:rsid w:val="00B3559F"/>
    <w:rsid w:val="00B479B8"/>
    <w:rsid w:val="00B47FAB"/>
    <w:rsid w:val="00B501D5"/>
    <w:rsid w:val="00B50EDC"/>
    <w:rsid w:val="00B51A52"/>
    <w:rsid w:val="00B60078"/>
    <w:rsid w:val="00B61D2A"/>
    <w:rsid w:val="00B65E65"/>
    <w:rsid w:val="00B76AD1"/>
    <w:rsid w:val="00B820A9"/>
    <w:rsid w:val="00B92265"/>
    <w:rsid w:val="00B93F9E"/>
    <w:rsid w:val="00BB1688"/>
    <w:rsid w:val="00BB3A6C"/>
    <w:rsid w:val="00BD239F"/>
    <w:rsid w:val="00BD27A4"/>
    <w:rsid w:val="00BD40EC"/>
    <w:rsid w:val="00BD6C3B"/>
    <w:rsid w:val="00BF56BF"/>
    <w:rsid w:val="00BF665D"/>
    <w:rsid w:val="00BF7663"/>
    <w:rsid w:val="00C1655E"/>
    <w:rsid w:val="00C17CA0"/>
    <w:rsid w:val="00C35FA3"/>
    <w:rsid w:val="00C447F2"/>
    <w:rsid w:val="00C57C03"/>
    <w:rsid w:val="00C638FB"/>
    <w:rsid w:val="00C64AEF"/>
    <w:rsid w:val="00C66F6A"/>
    <w:rsid w:val="00C67E66"/>
    <w:rsid w:val="00C76238"/>
    <w:rsid w:val="00C77468"/>
    <w:rsid w:val="00C85E15"/>
    <w:rsid w:val="00C87168"/>
    <w:rsid w:val="00CA31C2"/>
    <w:rsid w:val="00CA34F3"/>
    <w:rsid w:val="00CB28D8"/>
    <w:rsid w:val="00CB38F5"/>
    <w:rsid w:val="00CB7028"/>
    <w:rsid w:val="00CB7495"/>
    <w:rsid w:val="00CC2E37"/>
    <w:rsid w:val="00CC6326"/>
    <w:rsid w:val="00CC6F83"/>
    <w:rsid w:val="00CC72FA"/>
    <w:rsid w:val="00CD0A93"/>
    <w:rsid w:val="00CD258D"/>
    <w:rsid w:val="00CD5D7E"/>
    <w:rsid w:val="00CD6488"/>
    <w:rsid w:val="00CD7E42"/>
    <w:rsid w:val="00CE1A3F"/>
    <w:rsid w:val="00CF021F"/>
    <w:rsid w:val="00CF6149"/>
    <w:rsid w:val="00D102B7"/>
    <w:rsid w:val="00D116F8"/>
    <w:rsid w:val="00D201D4"/>
    <w:rsid w:val="00D247B8"/>
    <w:rsid w:val="00D461ED"/>
    <w:rsid w:val="00D462A8"/>
    <w:rsid w:val="00D479CF"/>
    <w:rsid w:val="00D54A40"/>
    <w:rsid w:val="00D6676D"/>
    <w:rsid w:val="00D805C6"/>
    <w:rsid w:val="00D83D7F"/>
    <w:rsid w:val="00D85B1D"/>
    <w:rsid w:val="00D8647C"/>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73E1"/>
    <w:rsid w:val="00E21D5A"/>
    <w:rsid w:val="00E2236C"/>
    <w:rsid w:val="00E24A70"/>
    <w:rsid w:val="00E43C39"/>
    <w:rsid w:val="00E5621E"/>
    <w:rsid w:val="00E56803"/>
    <w:rsid w:val="00E6038C"/>
    <w:rsid w:val="00E72F37"/>
    <w:rsid w:val="00E7622D"/>
    <w:rsid w:val="00E81DF1"/>
    <w:rsid w:val="00E8260F"/>
    <w:rsid w:val="00E82918"/>
    <w:rsid w:val="00E8709C"/>
    <w:rsid w:val="00E96821"/>
    <w:rsid w:val="00EA3AD3"/>
    <w:rsid w:val="00EB2ECD"/>
    <w:rsid w:val="00EB5CCE"/>
    <w:rsid w:val="00EC0F53"/>
    <w:rsid w:val="00EC1DCF"/>
    <w:rsid w:val="00EE586D"/>
    <w:rsid w:val="00EF323F"/>
    <w:rsid w:val="00EF3363"/>
    <w:rsid w:val="00EF6673"/>
    <w:rsid w:val="00F04C77"/>
    <w:rsid w:val="00F225D5"/>
    <w:rsid w:val="00F25ED9"/>
    <w:rsid w:val="00F32C9F"/>
    <w:rsid w:val="00F3420A"/>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2AB3D22"/>
  <w15:docId w15:val="{C994FE4F-BEF6-420A-9535-40515C51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5"/>
      </w:numPr>
      <w:outlineLvl w:val="3"/>
    </w:pPr>
  </w:style>
  <w:style w:type="paragraph" w:styleId="berschrift5">
    <w:name w:val="heading 5"/>
    <w:basedOn w:val="berschrift4"/>
    <w:next w:val="Standard"/>
    <w:link w:val="berschrift5Zchn"/>
    <w:uiPriority w:val="99"/>
    <w:qFormat/>
    <w:rsid w:val="00E6038C"/>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7"/>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8"/>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9"/>
      </w:numPr>
      <w:outlineLvl w:val="7"/>
    </w:pPr>
  </w:style>
  <w:style w:type="paragraph" w:styleId="berschrift9">
    <w:name w:val="heading 9"/>
    <w:basedOn w:val="berschrift8"/>
    <w:next w:val="Standard"/>
    <w:link w:val="berschrift9Zchn"/>
    <w:uiPriority w:val="99"/>
    <w:qFormat/>
    <w:rsid w:val="00E6038C"/>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D102B7"/>
    <w:rPr>
      <w:rFonts w:ascii="Arial" w:hAnsi="Arial" w:cs="Arial"/>
      <w:bCs/>
      <w:sz w:val="16"/>
      <w:szCs w:val="16"/>
      <w:lang w:val="de-DE" w:eastAsia="de-DE" w:bidi="ar-SA"/>
    </w:rPr>
  </w:style>
  <w:style w:type="character" w:customStyle="1" w:styleId="berschrift2Zchn">
    <w:name w:val="Überschrift 2 Zchn"/>
    <w:link w:val="berschrift2"/>
    <w:uiPriority w:val="99"/>
    <w:semiHidden/>
    <w:locked/>
    <w:rsid w:val="004647B3"/>
    <w:rPr>
      <w:rFonts w:ascii="Cambria" w:hAnsi="Cambria" w:cs="Times New Roman"/>
      <w:b/>
      <w:bCs/>
      <w:i/>
      <w:iCs/>
      <w:sz w:val="28"/>
      <w:szCs w:val="28"/>
    </w:rPr>
  </w:style>
  <w:style w:type="character" w:customStyle="1" w:styleId="berschrift3Zchn">
    <w:name w:val="Überschrift 3 Zchn"/>
    <w:link w:val="berschrift3"/>
    <w:uiPriority w:val="99"/>
    <w:semiHidden/>
    <w:locked/>
    <w:rsid w:val="004647B3"/>
    <w:rPr>
      <w:rFonts w:ascii="Cambria" w:hAnsi="Cambria" w:cs="Times New Roman"/>
      <w:b/>
      <w:bCs/>
      <w:sz w:val="26"/>
      <w:szCs w:val="26"/>
    </w:rPr>
  </w:style>
  <w:style w:type="character" w:customStyle="1" w:styleId="berschrift4Zchn">
    <w:name w:val="Überschrift 4 Zchn"/>
    <w:link w:val="berschrift4"/>
    <w:uiPriority w:val="99"/>
    <w:semiHidden/>
    <w:locked/>
    <w:rsid w:val="004647B3"/>
    <w:rPr>
      <w:rFonts w:ascii="Calibri" w:hAnsi="Calibri" w:cs="Times New Roman"/>
      <w:b/>
      <w:bCs/>
      <w:sz w:val="28"/>
      <w:szCs w:val="28"/>
    </w:rPr>
  </w:style>
  <w:style w:type="character" w:customStyle="1" w:styleId="berschrift5Zchn">
    <w:name w:val="Überschrift 5 Zchn"/>
    <w:link w:val="berschrift5"/>
    <w:uiPriority w:val="99"/>
    <w:semiHidden/>
    <w:locked/>
    <w:rsid w:val="004647B3"/>
    <w:rPr>
      <w:rFonts w:ascii="Calibri" w:hAnsi="Calibri" w:cs="Times New Roman"/>
      <w:b/>
      <w:bCs/>
      <w:i/>
      <w:iCs/>
      <w:sz w:val="26"/>
      <w:szCs w:val="26"/>
    </w:rPr>
  </w:style>
  <w:style w:type="character" w:customStyle="1" w:styleId="berschrift6Zchn">
    <w:name w:val="Überschrift 6 Zchn"/>
    <w:link w:val="berschrift6"/>
    <w:uiPriority w:val="99"/>
    <w:semiHidden/>
    <w:locked/>
    <w:rsid w:val="004647B3"/>
    <w:rPr>
      <w:rFonts w:ascii="Calibri" w:hAnsi="Calibri" w:cs="Times New Roman"/>
      <w:b/>
      <w:bCs/>
    </w:rPr>
  </w:style>
  <w:style w:type="character" w:customStyle="1" w:styleId="berschrift7Zchn">
    <w:name w:val="Überschrift 7 Zchn"/>
    <w:link w:val="berschrift7"/>
    <w:uiPriority w:val="99"/>
    <w:semiHidden/>
    <w:locked/>
    <w:rsid w:val="004647B3"/>
    <w:rPr>
      <w:rFonts w:ascii="Calibri" w:hAnsi="Calibri" w:cs="Times New Roman"/>
      <w:sz w:val="24"/>
      <w:szCs w:val="24"/>
    </w:rPr>
  </w:style>
  <w:style w:type="character" w:customStyle="1" w:styleId="berschrift8Zchn">
    <w:name w:val="Überschrift 8 Zchn"/>
    <w:link w:val="berschrift8"/>
    <w:uiPriority w:val="99"/>
    <w:semiHidden/>
    <w:locked/>
    <w:rsid w:val="004647B3"/>
    <w:rPr>
      <w:rFonts w:ascii="Calibri" w:hAnsi="Calibri" w:cs="Times New Roman"/>
      <w:i/>
      <w:iCs/>
      <w:sz w:val="24"/>
      <w:szCs w:val="24"/>
    </w:rPr>
  </w:style>
  <w:style w:type="character" w:customStyle="1" w:styleId="berschrift9Zchn">
    <w:name w:val="Überschrift 9 Zchn"/>
    <w:link w:val="berschrift9"/>
    <w:uiPriority w:val="99"/>
    <w:semiHidden/>
    <w:locked/>
    <w:rsid w:val="004647B3"/>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4647B3"/>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4647B3"/>
    <w:rPr>
      <w:rFonts w:cs="Times New Roman"/>
      <w:sz w:val="20"/>
      <w:szCs w:val="20"/>
    </w:rPr>
  </w:style>
  <w:style w:type="character" w:styleId="Funotenzeichen">
    <w:name w:val="footnote reference"/>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4647B3"/>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de-DE"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de-DE"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46741">
      <w:marLeft w:val="0"/>
      <w:marRight w:val="0"/>
      <w:marTop w:val="0"/>
      <w:marBottom w:val="0"/>
      <w:divBdr>
        <w:top w:val="none" w:sz="0" w:space="0" w:color="auto"/>
        <w:left w:val="none" w:sz="0" w:space="0" w:color="auto"/>
        <w:bottom w:val="none" w:sz="0" w:space="0" w:color="auto"/>
        <w:right w:val="none" w:sz="0" w:space="0" w:color="auto"/>
      </w:divBdr>
    </w:div>
    <w:div w:id="205146742">
      <w:marLeft w:val="0"/>
      <w:marRight w:val="0"/>
      <w:marTop w:val="0"/>
      <w:marBottom w:val="0"/>
      <w:divBdr>
        <w:top w:val="none" w:sz="0" w:space="0" w:color="auto"/>
        <w:left w:val="none" w:sz="0" w:space="0" w:color="auto"/>
        <w:bottom w:val="none" w:sz="0" w:space="0" w:color="auto"/>
        <w:right w:val="none" w:sz="0" w:space="0" w:color="auto"/>
      </w:divBdr>
    </w:div>
    <w:div w:id="205146743">
      <w:marLeft w:val="0"/>
      <w:marRight w:val="0"/>
      <w:marTop w:val="0"/>
      <w:marBottom w:val="0"/>
      <w:divBdr>
        <w:top w:val="none" w:sz="0" w:space="0" w:color="auto"/>
        <w:left w:val="none" w:sz="0" w:space="0" w:color="auto"/>
        <w:bottom w:val="none" w:sz="0" w:space="0" w:color="auto"/>
        <w:right w:val="none" w:sz="0" w:space="0" w:color="auto"/>
      </w:divBdr>
    </w:div>
    <w:div w:id="205146744">
      <w:marLeft w:val="0"/>
      <w:marRight w:val="0"/>
      <w:marTop w:val="0"/>
      <w:marBottom w:val="0"/>
      <w:divBdr>
        <w:top w:val="none" w:sz="0" w:space="0" w:color="auto"/>
        <w:left w:val="none" w:sz="0" w:space="0" w:color="auto"/>
        <w:bottom w:val="none" w:sz="0" w:space="0" w:color="auto"/>
        <w:right w:val="none" w:sz="0" w:space="0" w:color="auto"/>
      </w:divBdr>
    </w:div>
    <w:div w:id="205146745">
      <w:marLeft w:val="0"/>
      <w:marRight w:val="0"/>
      <w:marTop w:val="0"/>
      <w:marBottom w:val="0"/>
      <w:divBdr>
        <w:top w:val="none" w:sz="0" w:space="0" w:color="auto"/>
        <w:left w:val="none" w:sz="0" w:space="0" w:color="auto"/>
        <w:bottom w:val="none" w:sz="0" w:space="0" w:color="auto"/>
        <w:right w:val="none" w:sz="0" w:space="0" w:color="auto"/>
      </w:divBdr>
    </w:div>
    <w:div w:id="205146746">
      <w:marLeft w:val="0"/>
      <w:marRight w:val="0"/>
      <w:marTop w:val="0"/>
      <w:marBottom w:val="0"/>
      <w:divBdr>
        <w:top w:val="none" w:sz="0" w:space="0" w:color="auto"/>
        <w:left w:val="none" w:sz="0" w:space="0" w:color="auto"/>
        <w:bottom w:val="none" w:sz="0" w:space="0" w:color="auto"/>
        <w:right w:val="none" w:sz="0" w:space="0" w:color="auto"/>
      </w:divBdr>
    </w:div>
    <w:div w:id="205146747">
      <w:marLeft w:val="0"/>
      <w:marRight w:val="0"/>
      <w:marTop w:val="0"/>
      <w:marBottom w:val="0"/>
      <w:divBdr>
        <w:top w:val="none" w:sz="0" w:space="0" w:color="auto"/>
        <w:left w:val="none" w:sz="0" w:space="0" w:color="auto"/>
        <w:bottom w:val="none" w:sz="0" w:space="0" w:color="auto"/>
        <w:right w:val="none" w:sz="0" w:space="0" w:color="auto"/>
      </w:divBdr>
    </w:div>
    <w:div w:id="205146748">
      <w:marLeft w:val="0"/>
      <w:marRight w:val="0"/>
      <w:marTop w:val="0"/>
      <w:marBottom w:val="0"/>
      <w:divBdr>
        <w:top w:val="none" w:sz="0" w:space="0" w:color="auto"/>
        <w:left w:val="none" w:sz="0" w:space="0" w:color="auto"/>
        <w:bottom w:val="none" w:sz="0" w:space="0" w:color="auto"/>
        <w:right w:val="none" w:sz="0" w:space="0" w:color="auto"/>
      </w:divBdr>
    </w:div>
    <w:div w:id="205146749">
      <w:marLeft w:val="0"/>
      <w:marRight w:val="0"/>
      <w:marTop w:val="0"/>
      <w:marBottom w:val="0"/>
      <w:divBdr>
        <w:top w:val="none" w:sz="0" w:space="0" w:color="auto"/>
        <w:left w:val="none" w:sz="0" w:space="0" w:color="auto"/>
        <w:bottom w:val="none" w:sz="0" w:space="0" w:color="auto"/>
        <w:right w:val="none" w:sz="0" w:space="0" w:color="auto"/>
      </w:divBdr>
    </w:div>
    <w:div w:id="205146750">
      <w:marLeft w:val="0"/>
      <w:marRight w:val="0"/>
      <w:marTop w:val="0"/>
      <w:marBottom w:val="0"/>
      <w:divBdr>
        <w:top w:val="none" w:sz="0" w:space="0" w:color="auto"/>
        <w:left w:val="none" w:sz="0" w:space="0" w:color="auto"/>
        <w:bottom w:val="none" w:sz="0" w:space="0" w:color="auto"/>
        <w:right w:val="none" w:sz="0" w:space="0" w:color="auto"/>
      </w:divBdr>
    </w:div>
    <w:div w:id="205146751">
      <w:marLeft w:val="0"/>
      <w:marRight w:val="0"/>
      <w:marTop w:val="0"/>
      <w:marBottom w:val="0"/>
      <w:divBdr>
        <w:top w:val="none" w:sz="0" w:space="0" w:color="auto"/>
        <w:left w:val="none" w:sz="0" w:space="0" w:color="auto"/>
        <w:bottom w:val="none" w:sz="0" w:space="0" w:color="auto"/>
        <w:right w:val="none" w:sz="0" w:space="0" w:color="auto"/>
      </w:divBdr>
    </w:div>
    <w:div w:id="205146752">
      <w:marLeft w:val="0"/>
      <w:marRight w:val="0"/>
      <w:marTop w:val="0"/>
      <w:marBottom w:val="0"/>
      <w:divBdr>
        <w:top w:val="none" w:sz="0" w:space="0" w:color="auto"/>
        <w:left w:val="none" w:sz="0" w:space="0" w:color="auto"/>
        <w:bottom w:val="none" w:sz="0" w:space="0" w:color="auto"/>
        <w:right w:val="none" w:sz="0" w:space="0" w:color="auto"/>
      </w:divBdr>
    </w:div>
    <w:div w:id="205146753">
      <w:marLeft w:val="0"/>
      <w:marRight w:val="0"/>
      <w:marTop w:val="0"/>
      <w:marBottom w:val="0"/>
      <w:divBdr>
        <w:top w:val="none" w:sz="0" w:space="0" w:color="auto"/>
        <w:left w:val="none" w:sz="0" w:space="0" w:color="auto"/>
        <w:bottom w:val="none" w:sz="0" w:space="0" w:color="auto"/>
        <w:right w:val="none" w:sz="0" w:space="0" w:color="auto"/>
      </w:divBdr>
    </w:div>
    <w:div w:id="205146754">
      <w:marLeft w:val="0"/>
      <w:marRight w:val="0"/>
      <w:marTop w:val="0"/>
      <w:marBottom w:val="0"/>
      <w:divBdr>
        <w:top w:val="none" w:sz="0" w:space="0" w:color="auto"/>
        <w:left w:val="none" w:sz="0" w:space="0" w:color="auto"/>
        <w:bottom w:val="none" w:sz="0" w:space="0" w:color="auto"/>
        <w:right w:val="none" w:sz="0" w:space="0" w:color="auto"/>
      </w:divBdr>
    </w:div>
    <w:div w:id="205146755">
      <w:marLeft w:val="0"/>
      <w:marRight w:val="0"/>
      <w:marTop w:val="0"/>
      <w:marBottom w:val="0"/>
      <w:divBdr>
        <w:top w:val="none" w:sz="0" w:space="0" w:color="auto"/>
        <w:left w:val="none" w:sz="0" w:space="0" w:color="auto"/>
        <w:bottom w:val="none" w:sz="0" w:space="0" w:color="auto"/>
        <w:right w:val="none" w:sz="0" w:space="0" w:color="auto"/>
      </w:divBdr>
    </w:div>
    <w:div w:id="205146756">
      <w:marLeft w:val="0"/>
      <w:marRight w:val="0"/>
      <w:marTop w:val="0"/>
      <w:marBottom w:val="0"/>
      <w:divBdr>
        <w:top w:val="none" w:sz="0" w:space="0" w:color="auto"/>
        <w:left w:val="none" w:sz="0" w:space="0" w:color="auto"/>
        <w:bottom w:val="none" w:sz="0" w:space="0" w:color="auto"/>
        <w:right w:val="none" w:sz="0" w:space="0" w:color="auto"/>
      </w:divBdr>
    </w:div>
    <w:div w:id="205146757">
      <w:marLeft w:val="0"/>
      <w:marRight w:val="0"/>
      <w:marTop w:val="0"/>
      <w:marBottom w:val="0"/>
      <w:divBdr>
        <w:top w:val="none" w:sz="0" w:space="0" w:color="auto"/>
        <w:left w:val="none" w:sz="0" w:space="0" w:color="auto"/>
        <w:bottom w:val="none" w:sz="0" w:space="0" w:color="auto"/>
        <w:right w:val="none" w:sz="0" w:space="0" w:color="auto"/>
      </w:divBdr>
    </w:div>
    <w:div w:id="2051467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customXml" Target="../customXml/item3.xm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 Id="rId22"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65788DAF-81D0-4F87-8845-22101B0B01F4}"/>
</file>

<file path=customXml/itemProps2.xml><?xml version="1.0" encoding="utf-8"?>
<ds:datastoreItem xmlns:ds="http://schemas.openxmlformats.org/officeDocument/2006/customXml" ds:itemID="{8849CC38-AE15-40E5-9224-5CE933EBF30B}"/>
</file>

<file path=customXml/itemProps3.xml><?xml version="1.0" encoding="utf-8"?>
<ds:datastoreItem xmlns:ds="http://schemas.openxmlformats.org/officeDocument/2006/customXml" ds:itemID="{ED73AC7F-D467-4806-AC74-5303A3F5855F}"/>
</file>

<file path=docProps/app.xml><?xml version="1.0" encoding="utf-8"?>
<Properties xmlns="http://schemas.openxmlformats.org/officeDocument/2006/extended-properties" xmlns:vt="http://schemas.openxmlformats.org/officeDocument/2006/docPropsVTypes">
  <Template>Vorlage_Unterrichtsplan_03.07.2020</Template>
  <TotalTime>0</TotalTime>
  <Pages>2</Pages>
  <Words>403</Words>
  <Characters>2540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16</cp:revision>
  <cp:lastPrinted>2020-09-13T13:44:00Z</cp:lastPrinted>
  <dcterms:created xsi:type="dcterms:W3CDTF">2020-10-07T20:16:00Z</dcterms:created>
  <dcterms:modified xsi:type="dcterms:W3CDTF">2020-10-16T08:03:00Z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